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rubygem-nio4r 2.7.1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 and (BSD or GPLv2+)</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