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gsettings-desktop-schemas 47.1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SPDX-FileCopyrightText: 2020 Dylan McCall</w:t>
        <w:br/>
        <w:t>Copyright (c) 2010 Codethink Limited</w:t>
        <w:br/>
        <w:t>SPDX-FileCopyrightText: 2024 GNOME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