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ghc-lua 2.3.3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2007-2012 Gracjan Polak</w:t>
        <w:br/>
        <w:t>Copyright (c) 1994-2024 Lua.org, PUC-Rio</w:t>
        <w:br/>
        <w:t>Copyright (c) 2012-2015 Ömer Sinan Ağacan</w:t>
        <w:br/>
        <w:t>Copyright (c) 1994-2024 Lua.org, PUC-Rio</w:t>
        <w:br/>
        <w:t>Copyright (c) 2016-2024 Albert Krewinkel</w:t>
        <w:br/>
        <w:t>Copyright (c) 1994-2024 Lua.org, PUC-Rio.</w:t>
        <w:br/>
        <w:t>Copyright (c) 1994-2023 Lua.org, PUC-Rio.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