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python-sphobjinv 2.3.1.3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Brian Skinn 2016-2025</w:t>
        <w:br/>
        <w:t>Copyright (c) brian skinn 2016-2025</w:t>
        <w:br/>
        <w:t>copyright 2016-2025, Brian Skinn</w:t>
        <w:br/>
        <w:t>Copyright (c) 2016-2025 Brian Skinn and community contributors</w:t>
        <w:br/>
        <w:t>Copyright (c) 2011 Adam Cohen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