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libaec 1.0.6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2021 Mathis Rosenhauer, Moritz Hanke, Joerg Behrens, Luis Kornblueh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