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at 3.2.5</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1993 Thomas Koenig</w:t>
        <w:br/>
        <w:t>Copyright (c) 1985, 86, 87, 88, 89, 91, 92, 93, 1994, 1995 Free Software Foundation, Inc.</w:t>
        <w:br/>
        <w:t>Copyright (c) 1989, 1990, 1991, 1998, 2000, 2001, 2002, 2003, 2004, 2005, 2006, 2007 Free Software Foundation Inc.</w:t>
        <w:br/>
        <w:t>Copyright (c) 1998, 2003, 2005, 2007 Free Software Foundation Inc.</w:t>
        <w:br/>
        <w:t>Copyright (c) 2002, 2005 Ryan Murray</w:t>
        <w:br/>
        <w:t>Copyright (c) 2009, Ansgar Burchardt &lt;ansgar@debian.org&gt;</w:t>
        <w:br/>
        <w:t>Copyright (c) 1993 David Parsons</w:t>
        <w:br/>
        <w:t>Copyright (c) 1996 Thomas Koenig</w:t>
        <w:br/>
        <w:t>Copyright (c) 1994 Thomas Koenig</w:t>
        <w:br/>
        <w:t>Copyright (c) 2002, 2005 Ryan Murray</w:t>
        <w:br/>
        <w:t>Copyright (c) 1989, 1991 Free Software Foundation, Inc.</w:t>
        <w:br/>
        <w:t>Copyright (c) 1993, 1994, 1995, 1996, 1997 Thomas Koenig</w:t>
        <w:br/>
        <w:t>Copyright (c) 1993, 1994, 1996 Thomas Koenig</w:t>
        <w:br/>
      </w:r>
    </w:p>
    <w:p w:rsidR="00602C0E" w:rsidRDefault="009758FB">
      <w:pPr>
        <w:spacing w:line="420" w:lineRule="exact"/>
      </w:pPr>
      <w:r>
        <w:rPr>
          <w:rFonts w:ascii="Arial" w:hAnsi="Arial"/>
          <w:b/>
          <w:sz w:val="24"/>
        </w:rPr>
        <w:t xml:space="preserve">License: </w:t>
      </w:r>
      <w:r>
        <w:rPr>
          <w:rFonts w:ascii="Arial" w:hAnsi="Arial"/>
          <w:sz w:val="21"/>
        </w:rPr>
        <w:t>GPL-3.0-or-later AND GPL-2.0-or-later AND ISC</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