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nodejs-tap-parser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2011 Veselin Todorov</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Veselin Todorov</w:t>
      </w:r>
      <w:r>
        <w:rPr>
          <w:rFonts w:ascii="宋体" w:hAnsi="宋体"/>
          <w:sz w:val="22"/>
        </w:rPr>
        <w:br w:type="textWrapping"/>
      </w:r>
      <w:r>
        <w:rPr>
          <w:rFonts w:ascii="宋体" w:hAnsi="宋体"/>
          <w:sz w:val="22"/>
        </w:rPr>
        <w:t>Copyright (C) 2011 Veselin Todorov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481C9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(3)3nX0oWC0gCiIQB7fQP+RfrUct632+Lw8Ik5Pei6dZ3ScPtwhUWj+nkF7eZ/dQ40GNORu1jyN
T3BueRKOMKsqnMFCAm1i9jZprguDpjbngD3XEpitn54Rn9mZQbvfXNZNKDRPwLk/CQf5G05F
IXFHtviQ1Q04V0uU0Vd8h4Td0NGDu9DRPYGSc1wFT9ZMz7pyk3AySsdYOAI3WQfju6LXjyhY
GVSqTQ5LKgKiTdgdSJ</vt:lpwstr>
  </property>
  <property fmtid="{D5CDD505-2E9C-101B-9397-08002B2CF9AE}" pid="11" name="_2015_ms_pID_7253431">
    <vt:lpwstr>9m8yD/5ifxfaIXDHRsDUXtYR7uJrWVYC2fJhfRl1l8vKOw1fxJXeoM
Zs9VRZGrjBQwcYEjb7frLdwwgtDSO7bNzZwfN8QZEl0C0AN9DX8nTQjTj9aAxETDw6yA43yX
v9M42qEyL7yLE78btL5LYr0PBnoijjfbVyU4xNI6RDZ6GwoNuSOwbZccV9uZpj+OUnBgWEwM
NXj8V1k4bpmhNtUz2oq0dbjdeU849uhHhFXP</vt:lpwstr>
  </property>
  <property fmtid="{D5CDD505-2E9C-101B-9397-08002B2CF9AE}" pid="12" name="_2015_ms_pID_7253432">
    <vt:lpwstr>KbEpmS6LT83av1Mkjywj7mBJfzGHkky2JMf1
BJb35YAz3Du89nu+G5lEljoASGovf4ZzctS+YswqQrlCmBXhBPg=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