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Unicode-</w:t>
      </w:r>
      <w:r>
        <w:rPr>
          <w:rStyle w:val="a0"/>
          <w:rFonts w:ascii="微软雅黑" w:hAnsi="微软雅黑"/>
          <w:b w:val="0"/>
          <w:sz w:val="21"/>
        </w:rPr>
        <w:t>EastAsianWidth</w:t>
      </w:r>
      <w:r>
        <w:rPr>
          <w:rStyle w:val="a0"/>
          <w:rFonts w:ascii="微软雅黑" w:hAnsi="微软雅黑"/>
          <w:b w:val="0"/>
          <w:sz w:val="21"/>
        </w:rPr>
        <w:t xml:space="preserve"> 12.0</w:t>
      </w:r>
    </w:p>
    <w:p>
      <w:pPr/>
      <w:r>
        <w:rPr>
          <w:rStyle w:val="a0"/>
          <w:rFonts w:ascii="Arial" w:hAnsi="Arial"/>
          <w:b/>
        </w:rPr>
        <w:t xml:space="preserve">Copyright notice: </w:t>
      </w:r>
    </w:p>
    <w:p>
      <w:pPr/>
    </w:p>
    <w:p>
      <w:pPr/>
      <w:r>
        <w:rPr>
          <w:rStyle w:val="a0"/>
          <w:b/>
        </w:rPr>
        <w:t xml:space="preserve">License: </w:t>
      </w:r>
      <w:r>
        <w:rPr>
          <w:rStyle w:val="a0"/>
          <w:sz w:val="21"/>
        </w:rPr>
        <w:t>CC0</w:t>
      </w:r>
    </w:p>
    <w:p>
      <w:pPr/>
      <w:r>
        <w:rPr>
          <w:rStyle w:val="a0"/>
          <w:rFonts w:ascii="Times New Roman" w:hAnsi="Times New Roman"/>
          <w:sz w:val="21"/>
        </w:rPr>
        <w:t>Creative Commons Legal Code</w:t>
      </w:r>
      <w:r>
        <w:rPr>
          <w:rStyle w:val="a0"/>
          <w:rFonts w:ascii="Times New Roman" w:hAnsi="Times New Roman"/>
          <w:sz w:val="21"/>
        </w:rPr>
        <w:br/>
      </w:r>
      <w:r>
        <w:rPr>
          <w:rStyle w:val="a0"/>
          <w:rFonts w:ascii="Times New Roman" w:hAnsi="Times New Roman"/>
          <w:sz w:val="21"/>
        </w:rPr>
        <w:br/>
        <w:t>CC0 1.0</w:t>
      </w:r>
      <w:r>
        <w:rPr>
          <w:rStyle w:val="a0"/>
          <w:rFonts w:ascii="Times New Roman" w:hAnsi="Times New Roman"/>
          <w:sz w:val="21"/>
        </w:rPr>
        <w:t xml:space="preserve">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w:t>
      </w:r>
      <w:r>
        <w:rPr>
          <w:rStyle w:val="a0"/>
          <w:rFonts w:ascii="Times New Roman" w:hAnsi="Times New Roman"/>
          <w:sz w:val="21"/>
        </w:rPr>
        <w:t>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 HEREUNDER,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laws of most jurisdictions throughout the world automatically confer</w:t>
      </w:r>
      <w:r>
        <w:rPr>
          <w:rStyle w:val="a0"/>
          <w:rFonts w:ascii="Times New Roman" w:hAnsi="Times New Roman"/>
          <w:sz w:val="21"/>
        </w:rPr>
        <w:br/>
        <w:t>exclusive Copyright and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 xml:space="preserve">authorship </w:t>
      </w:r>
      <w:r>
        <w:rPr>
          <w:rStyle w:val="a0"/>
          <w:rFonts w:ascii="Times New Roman" w:hAnsi="Times New Roman"/>
          <w:sz w:val="21"/>
        </w:rPr>
        <w:t>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the purpose 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t>of l</w:t>
      </w:r>
      <w:r>
        <w:rPr>
          <w:rStyle w:val="a0"/>
          <w:rFonts w:ascii="Times New Roman" w:hAnsi="Times New Roman"/>
          <w:sz w:val="21"/>
        </w:rPr>
        <w:t>ater claims of infringement build upon, modify, incorporate in other</w:t>
      </w:r>
      <w:r>
        <w:rPr>
          <w:rStyle w:val="a0"/>
          <w:rFonts w:ascii="Times New Roman" w:hAnsi="Times New Roman"/>
          <w:sz w:val="21"/>
        </w:rPr>
        <w:br/>
        <w:t>works, reuse and redistribute as freely as possible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w:t>
      </w:r>
      <w:r>
        <w:rPr>
          <w:rStyle w:val="a0"/>
          <w:rFonts w:ascii="Times New Roman" w:hAnsi="Times New Roman"/>
          <w:sz w:val="21"/>
        </w:rPr>
        <w:t>ns to promote the ideal of a free</w:t>
      </w:r>
      <w:r>
        <w:rPr>
          <w:rStyle w:val="a0"/>
          <w:rFonts w:ascii="Times New Roman" w:hAnsi="Times New Roman"/>
          <w:sz w:val="21"/>
        </w:rPr>
        <w:br/>
        <w:t>culture and the further production of creative, cultural and scientific</w:t>
      </w:r>
      <w:r>
        <w:rPr>
          <w:rStyle w:val="a0"/>
          <w:rFonts w:ascii="Times New Roman" w:hAnsi="Times New Roman"/>
          <w:sz w:val="21"/>
        </w:rPr>
        <w:br/>
        <w:t>works, or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w:t>
      </w:r>
      <w:r>
        <w:rPr>
          <w:rStyle w:val="a0"/>
          <w:rFonts w:ascii="Times New Roman" w:hAnsi="Times New Roman"/>
          <w:sz w:val="21"/>
        </w:rPr>
        <w:t>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associating CC0 with a 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w:t>
      </w:r>
      <w:r>
        <w:rPr>
          <w:rStyle w:val="a0"/>
          <w:rFonts w:ascii="Times New Roman" w:hAnsi="Times New Roman"/>
          <w:sz w:val="21"/>
        </w:rPr>
        <w:t>ly CC0 to the Work and publicly distribute the Work under its</w:t>
      </w:r>
      <w:r>
        <w:rPr>
          <w:rStyle w:val="a0"/>
          <w:rFonts w:ascii="Times New Roman" w:hAnsi="Times New Roman"/>
          <w:sz w:val="21"/>
        </w:rPr>
        <w:br/>
        <w:t>terms, with knowledge of his or her Copyright and Related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w:t>
      </w:r>
      <w:r>
        <w:rPr>
          <w:rStyle w:val="a0"/>
          <w:rFonts w:ascii="Times New Roman" w:hAnsi="Times New Roman"/>
          <w:sz w:val="21"/>
        </w:rPr>
        <w:t>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t>Related Rights"). Copyright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i.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w:t>
      </w:r>
      <w:r>
        <w:rPr>
          <w:rStyle w:val="a0"/>
          <w:rFonts w:ascii="Times New Roman" w:hAnsi="Times New Roman"/>
          <w:sz w:val="21"/>
        </w:rPr>
        <w:t>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w:t>
      </w:r>
      <w:r>
        <w:rPr>
          <w:rStyle w:val="a0"/>
          <w:rFonts w:ascii="Times New Roman" w:hAnsi="Times New Roman"/>
          <w:sz w:val="21"/>
        </w:rPr>
        <w:t>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r>
      <w:r>
        <w:rPr>
          <w:rStyle w:val="a0"/>
          <w:rFonts w:ascii="Times New Roman" w:hAnsi="Times New Roman"/>
          <w:sz w:val="21"/>
        </w:rPr>
        <w:t xml:space="preserve">     directive);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w:t>
      </w:r>
      <w:r>
        <w:rPr>
          <w:rStyle w:val="a0"/>
          <w:rFonts w:ascii="Times New Roman" w:hAnsi="Times New Roman"/>
          <w:sz w:val="21"/>
        </w:rPr>
        <w:t>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 xml:space="preserve">of, applicable law, Affirmer hereby overtly, </w:t>
      </w:r>
      <w:r>
        <w:rPr>
          <w:rStyle w:val="a0"/>
          <w:rFonts w:ascii="Times New Roman" w:hAnsi="Times New Roman"/>
          <w:sz w:val="21"/>
        </w:rPr>
        <w:t>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t>Affirmer's Copyright and Related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w:t>
      </w:r>
      <w:r>
        <w:rPr>
          <w:rStyle w:val="a0"/>
          <w:rFonts w:ascii="Times New Roman" w:hAnsi="Times New Roman"/>
          <w:sz w:val="21"/>
        </w:rPr>
        <w:t>uses of action), in the Work (i) in all territories</w:t>
      </w:r>
      <w:r>
        <w:rPr>
          <w:rStyle w:val="a0"/>
          <w:rFonts w:ascii="Times New Roman" w:hAnsi="Times New Roman"/>
          <w:sz w:val="21"/>
        </w:rPr>
        <w:br/>
        <w:t>worldwide, (ii) for the maximum duration provided by applicable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number of copies, and (iv) for any purpo</w:t>
      </w:r>
      <w:r>
        <w:rPr>
          <w:rStyle w:val="a0"/>
          <w:rFonts w:ascii="Times New Roman" w:hAnsi="Times New Roman"/>
          <w:sz w:val="21"/>
        </w:rPr>
        <w:t>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Affirmer makes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w:t>
      </w:r>
      <w:r>
        <w:rPr>
          <w:rStyle w:val="a0"/>
          <w:rFonts w:ascii="Times New Roman" w:hAnsi="Times New Roman"/>
          <w:sz w:val="21"/>
        </w:rPr>
        <w:t>ding that such Waiver shall not be subject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Public License Fallback. Should any part of the Waiver for any reason</w:t>
      </w:r>
      <w:r>
        <w:rPr>
          <w:rStyle w:val="a0"/>
          <w:rFonts w:ascii="Times New Roman" w:hAnsi="Times New Roman"/>
          <w:sz w:val="21"/>
        </w:rPr>
        <w:br/>
        <w:t>be judged legally invalid or ineffective under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w:t>
      </w:r>
      <w:r>
        <w:rPr>
          <w:rStyle w:val="a0"/>
          <w:rFonts w:ascii="Times New Roman" w:hAnsi="Times New Roman"/>
          <w:sz w:val="21"/>
        </w:rPr>
        <w:t>pose. In addition, to the</w:t>
      </w:r>
      <w:r>
        <w:rPr>
          <w:rStyle w:val="a0"/>
          <w:rFonts w:ascii="Times New Roman" w:hAnsi="Times New Roman"/>
          <w:sz w:val="21"/>
        </w:rPr>
        <w:br/>
        <w:t>extent the Waiver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w:t>
      </w:r>
      <w:r>
        <w:rPr>
          <w:rStyle w:val="a0"/>
          <w:rFonts w:ascii="Times New Roman" w:hAnsi="Times New Roman"/>
          <w:sz w:val="21"/>
        </w:rPr>
        <w:t>ights in the Work (i) in all territories worldwide, (ii) for the</w:t>
      </w:r>
      <w:r>
        <w:rPr>
          <w:rStyle w:val="a0"/>
          <w:rFonts w:ascii="Times New Roman" w:hAnsi="Times New Roman"/>
          <w:sz w:val="21"/>
        </w:rPr>
        <w:br/>
        <w:t>maximum duration provided by applicable law or treaty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copies, and (iv) for any purpose whatsoev</w:t>
      </w:r>
      <w:r>
        <w:rPr>
          <w:rStyle w:val="a0"/>
          <w:rFonts w:ascii="Times New Roman" w:hAnsi="Times New Roman"/>
          <w:sz w:val="21"/>
        </w:rPr>
        <w:t>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 be deemed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 xml:space="preserve">reason be judged legally </w:t>
      </w:r>
      <w:r>
        <w:rPr>
          <w:rStyle w:val="a0"/>
          <w:rFonts w:ascii="Times New Roman" w:hAnsi="Times New Roman"/>
          <w:sz w:val="21"/>
        </w:rPr>
        <w:t>invalid or ineffective under applicable law,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(i) exercise any of his or her remaining Copyright a</w:t>
      </w:r>
      <w:r>
        <w:rPr>
          <w:rStyle w:val="a0"/>
          <w:rFonts w:ascii="Times New Roman" w:hAnsi="Times New Roman"/>
          <w:sz w:val="21"/>
        </w:rPr>
        <w:t>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in either case contrary to Affirmer's</w:t>
      </w:r>
      <w:r>
        <w:rPr>
          <w:rStyle w:val="a0"/>
          <w:rFonts w:ascii="Times New Roman" w:hAnsi="Times New Roman"/>
          <w:sz w:val="21"/>
        </w:rPr>
        <w:br/>
      </w:r>
      <w:r>
        <w:rPr>
          <w:rStyle w:val="a0"/>
          <w:rFonts w:ascii="Times New Roman" w:hAnsi="Times New Roman"/>
          <w:sz w:val="21"/>
        </w:rP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w:t>
      </w:r>
      <w:r>
        <w:rPr>
          <w:rStyle w:val="a0"/>
          <w:rFonts w:ascii="Times New Roman" w:hAnsi="Times New Roman"/>
          <w:sz w:val="21"/>
        </w:rPr>
        <w:t>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offers the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t xml:space="preserve">    statutory or otherw</w:t>
      </w:r>
      <w:r>
        <w:rPr>
          <w:rStyle w:val="a0"/>
          <w:rFonts w:ascii="Times New Roman" w:hAnsi="Times New Roman"/>
          <w:sz w:val="21"/>
        </w:rPr>
        <w:t>ise, including without limitation warranties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t xml:space="preserve">    the present or absence of errors, whether or not discoverable, a</w:t>
      </w:r>
      <w:r>
        <w:rPr>
          <w:rStyle w:val="a0"/>
          <w:rFonts w:ascii="Times New Roman" w:hAnsi="Times New Roman"/>
          <w:sz w:val="21"/>
        </w:rPr>
        <w:t>ll to</w:t>
      </w:r>
      <w:r>
        <w:rPr>
          <w:rStyle w:val="a0"/>
          <w:rFonts w:ascii="Times New Roman" w:hAnsi="Times New Roman"/>
          <w:sz w:val="21"/>
        </w:rPr>
        <w:br/>
        <w:t xml:space="preserve">    the greatest extent permissible under applicable law.</w:t>
      </w:r>
      <w:r>
        <w:rPr>
          <w:rStyle w:val="a0"/>
          <w:rFonts w:ascii="Times New Roman" w:hAnsi="Times New Roman"/>
          <w:sz w:val="21"/>
        </w:rPr>
        <w:br/>
        <w:t xml:space="preserve"> c. Affirmer disclaims responsibility for clearing 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w:t>
      </w:r>
      <w:r>
        <w:rPr>
          <w:rStyle w:val="a0"/>
          <w:rFonts w:ascii="Times New Roman" w:hAnsi="Times New Roman"/>
          <w:sz w:val="21"/>
        </w:rPr>
        <w:t>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w:t>
      </w:r>
      <w:r>
        <w:rPr>
          <w:rStyle w:val="a0"/>
          <w:rFonts w:ascii="Times New Roman" w:hAnsi="Times New Roman"/>
          <w:sz w:val="21"/>
        </w:rPr>
        <w:t>rty to this document and has no duty or obligation with respect to</w:t>
      </w:r>
      <w:r>
        <w:rPr>
          <w:rStyle w:val="a0"/>
          <w:rFonts w:ascii="Times New Roman" w:hAnsi="Times New Roman"/>
          <w:sz w:val="21"/>
        </w:rPr>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